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271" w:rsidRDefault="00783271" w:rsidP="004D2FAA">
      <w:pPr>
        <w:ind w:left="0" w:firstLine="0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Стандард 5. Курикулум Прилог 5.2.</w:t>
      </w:r>
    </w:p>
    <w:tbl>
      <w:tblPr>
        <w:tblW w:w="50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1275"/>
        <w:gridCol w:w="6238"/>
        <w:gridCol w:w="1104"/>
      </w:tblGrid>
      <w:tr w:rsidR="00783271" w:rsidRPr="00B100CB">
        <w:tc>
          <w:tcPr>
            <w:tcW w:w="1101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CS"/>
              </w:rPr>
            </w:pPr>
            <w:r w:rsidRPr="00B100C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CS"/>
              </w:rPr>
              <w:t>Ред. бр.</w:t>
            </w:r>
          </w:p>
        </w:tc>
        <w:tc>
          <w:tcPr>
            <w:tcW w:w="1275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100C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sr-Cyrl-CS"/>
              </w:rPr>
              <w:t>Шиф. Пред.</w:t>
            </w:r>
          </w:p>
        </w:tc>
        <w:tc>
          <w:tcPr>
            <w:tcW w:w="6238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 w:rsidRPr="00B100C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CS"/>
              </w:rPr>
              <w:t xml:space="preserve">Назив предмета </w:t>
            </w:r>
          </w:p>
        </w:tc>
        <w:tc>
          <w:tcPr>
            <w:tcW w:w="1104" w:type="dxa"/>
          </w:tcPr>
          <w:p w:rsidR="00783271" w:rsidRPr="004D2FAA" w:rsidRDefault="00783271" w:rsidP="00B100CB">
            <w:pPr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B100C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CS"/>
              </w:rPr>
              <w:t>Сем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естар</w:t>
            </w:r>
          </w:p>
        </w:tc>
      </w:tr>
      <w:tr w:rsidR="00783271" w:rsidRPr="00DA34B9">
        <w:tc>
          <w:tcPr>
            <w:tcW w:w="1101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1275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ПКО1</w:t>
            </w:r>
          </w:p>
        </w:tc>
        <w:tc>
          <w:tcPr>
            <w:tcW w:w="6238" w:type="dxa"/>
            <w:vAlign w:val="center"/>
          </w:tcPr>
          <w:p w:rsidR="00783271" w:rsidRPr="00AB3773" w:rsidRDefault="00783271" w:rsidP="00631D5B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lang w:val="ru-RU"/>
              </w:rPr>
            </w:pPr>
            <w:hyperlink r:id="rId5" w:history="1">
              <w:r w:rsidRPr="007F1736">
                <w:rPr>
                  <w:rStyle w:val="Hyperlink"/>
                  <w:rFonts w:ascii="Times New Roman" w:hAnsi="Times New Roman" w:cs="Times New Roman"/>
                  <w:lang w:val="sr-Cyrl-CS"/>
                </w:rPr>
                <w:t>ТЕОРИЈА КОНЗЕРВАЦИЈЕ</w:t>
              </w:r>
            </w:hyperlink>
            <w:r w:rsidRPr="00AB377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04" w:type="dxa"/>
            <w:vAlign w:val="center"/>
          </w:tcPr>
          <w:p w:rsidR="00783271" w:rsidRPr="00DA34B9" w:rsidRDefault="00783271" w:rsidP="00EF1A80">
            <w:pPr>
              <w:ind w:left="0"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783271" w:rsidRPr="00DA34B9">
        <w:tc>
          <w:tcPr>
            <w:tcW w:w="1101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</w:p>
        </w:tc>
        <w:tc>
          <w:tcPr>
            <w:tcW w:w="1275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ПКО2</w:t>
            </w:r>
          </w:p>
        </w:tc>
        <w:tc>
          <w:tcPr>
            <w:tcW w:w="6238" w:type="dxa"/>
            <w:vAlign w:val="center"/>
          </w:tcPr>
          <w:p w:rsidR="00783271" w:rsidRPr="00AB3773" w:rsidRDefault="00783271" w:rsidP="00EF1A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34" w:firstLine="0"/>
              <w:rPr>
                <w:rFonts w:ascii="Times New Roman" w:hAnsi="Times New Roman" w:cs="Times New Roman"/>
                <w:lang w:val="ru-RU"/>
              </w:rPr>
            </w:pPr>
            <w:hyperlink r:id="rId6" w:history="1">
              <w:r w:rsidRPr="007F1736">
                <w:rPr>
                  <w:rStyle w:val="Hyperlink"/>
                  <w:rFonts w:ascii="Times New Roman" w:hAnsi="Times New Roman" w:cs="Times New Roman"/>
                  <w:lang w:val="en-US"/>
                </w:rPr>
                <w:t>KOM</w:t>
              </w:r>
              <w:r w:rsidRPr="007F1736">
                <w:rPr>
                  <w:rStyle w:val="Hyperlink"/>
                  <w:rFonts w:ascii="Times New Roman" w:hAnsi="Times New Roman" w:cs="Times New Roman"/>
                  <w:lang w:val="sr-Cyrl-CS"/>
                </w:rPr>
                <w:t>УНИКАЦИЈА</w:t>
              </w:r>
            </w:hyperlink>
            <w:r w:rsidRPr="00AB3773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104" w:type="dxa"/>
            <w:vAlign w:val="center"/>
          </w:tcPr>
          <w:p w:rsidR="00783271" w:rsidRPr="00DA34B9" w:rsidRDefault="00783271" w:rsidP="00EF1A80">
            <w:pPr>
              <w:ind w:left="0"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783271" w:rsidRPr="00DA34B9">
        <w:tc>
          <w:tcPr>
            <w:tcW w:w="1101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1275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ПКО3</w:t>
            </w:r>
          </w:p>
        </w:tc>
        <w:tc>
          <w:tcPr>
            <w:tcW w:w="6238" w:type="dxa"/>
            <w:vAlign w:val="center"/>
          </w:tcPr>
          <w:p w:rsidR="00783271" w:rsidRPr="00AB3773" w:rsidRDefault="00783271" w:rsidP="00EF1A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lang w:val="ru-RU"/>
              </w:rPr>
            </w:pPr>
            <w:hyperlink r:id="rId7" w:history="1">
              <w:r w:rsidRPr="007F1736">
                <w:rPr>
                  <w:rStyle w:val="Hyperlink"/>
                  <w:rFonts w:ascii="Times New Roman" w:hAnsi="Times New Roman" w:cs="Times New Roman"/>
                  <w:lang w:val="sr-Cyrl-CS"/>
                </w:rPr>
                <w:t>УТИЦАЈИ ОКОЛИНЕ НА МУЗЕЈСКУ, АРХИВСКУ И БИБЛИОТЕЧКУ ГРАЂУ</w:t>
              </w:r>
            </w:hyperlink>
          </w:p>
        </w:tc>
        <w:tc>
          <w:tcPr>
            <w:tcW w:w="1104" w:type="dxa"/>
            <w:vAlign w:val="center"/>
          </w:tcPr>
          <w:p w:rsidR="00783271" w:rsidRPr="00DA34B9" w:rsidRDefault="00783271" w:rsidP="00EF1A80">
            <w:pPr>
              <w:ind w:left="0"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и 2</w:t>
            </w:r>
          </w:p>
        </w:tc>
      </w:tr>
      <w:tr w:rsidR="00783271" w:rsidRPr="00B100CB">
        <w:tc>
          <w:tcPr>
            <w:tcW w:w="1101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</w:tc>
        <w:tc>
          <w:tcPr>
            <w:tcW w:w="1275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ПКО4</w:t>
            </w:r>
          </w:p>
        </w:tc>
        <w:tc>
          <w:tcPr>
            <w:tcW w:w="6238" w:type="dxa"/>
            <w:vAlign w:val="center"/>
          </w:tcPr>
          <w:p w:rsidR="00783271" w:rsidRPr="00AB3773" w:rsidRDefault="00783271" w:rsidP="00EF1A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lang w:val="ru-RU"/>
              </w:rPr>
            </w:pPr>
            <w:hyperlink r:id="rId8" w:history="1">
              <w:r w:rsidRPr="007F1736">
                <w:rPr>
                  <w:rStyle w:val="Hyperlink"/>
                  <w:rFonts w:ascii="Times New Roman" w:hAnsi="Times New Roman" w:cs="Times New Roman"/>
                  <w:lang w:val="sr-Cyrl-CS"/>
                </w:rPr>
                <w:t>МЕНАЏМЕНТ У КОНЗЕРВАЦИЈИ</w:t>
              </w:r>
            </w:hyperlink>
          </w:p>
        </w:tc>
        <w:tc>
          <w:tcPr>
            <w:tcW w:w="1104" w:type="dxa"/>
            <w:vAlign w:val="center"/>
          </w:tcPr>
          <w:p w:rsidR="00783271" w:rsidRPr="00B100CB" w:rsidRDefault="00783271" w:rsidP="00EF1A80">
            <w:pPr>
              <w:ind w:left="0" w:firstLine="0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1 и 2</w:t>
            </w:r>
          </w:p>
        </w:tc>
      </w:tr>
      <w:tr w:rsidR="00783271" w:rsidRPr="007F1736">
        <w:tc>
          <w:tcPr>
            <w:tcW w:w="1101" w:type="dxa"/>
          </w:tcPr>
          <w:p w:rsidR="00783271" w:rsidRPr="007F1736" w:rsidRDefault="00783271" w:rsidP="00B100CB">
            <w:pPr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F1736">
              <w:rPr>
                <w:rFonts w:ascii="Times New Roman" w:hAnsi="Times New Roman" w:cs="Times New Roman"/>
                <w:lang w:val="sr-Cyrl-CS"/>
              </w:rPr>
              <w:t>5.</w:t>
            </w:r>
          </w:p>
        </w:tc>
        <w:tc>
          <w:tcPr>
            <w:tcW w:w="1275" w:type="dxa"/>
          </w:tcPr>
          <w:p w:rsidR="00783271" w:rsidRPr="007F1736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 w:rsidRPr="007F1736">
              <w:rPr>
                <w:rFonts w:ascii="Times New Roman" w:hAnsi="Times New Roman" w:cs="Times New Roman"/>
                <w:lang w:val="ru-RU"/>
              </w:rPr>
              <w:t>ПКИ1.1</w:t>
            </w:r>
          </w:p>
        </w:tc>
        <w:tc>
          <w:tcPr>
            <w:tcW w:w="6238" w:type="dxa"/>
            <w:vAlign w:val="center"/>
          </w:tcPr>
          <w:p w:rsidR="00783271" w:rsidRPr="007F1736" w:rsidRDefault="00783271" w:rsidP="00AB37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hyperlink r:id="rId9" w:history="1">
              <w:r w:rsidRPr="007F1736">
                <w:rPr>
                  <w:rStyle w:val="Hyperlink"/>
                  <w:rFonts w:ascii="Times New Roman" w:hAnsi="Times New Roman" w:cs="Times New Roman"/>
                  <w:lang w:val="sr-Cyrl-CS"/>
                </w:rPr>
                <w:t>Превентивна конзервација слика</w:t>
              </w:r>
            </w:hyperlink>
          </w:p>
        </w:tc>
        <w:tc>
          <w:tcPr>
            <w:tcW w:w="1104" w:type="dxa"/>
            <w:vAlign w:val="center"/>
          </w:tcPr>
          <w:p w:rsidR="00783271" w:rsidRPr="007F1736" w:rsidRDefault="00783271" w:rsidP="00EF1A80">
            <w:pPr>
              <w:ind w:left="0" w:firstLine="0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</w:tr>
      <w:tr w:rsidR="00783271" w:rsidRPr="007F1736">
        <w:tc>
          <w:tcPr>
            <w:tcW w:w="1101" w:type="dxa"/>
          </w:tcPr>
          <w:p w:rsidR="00783271" w:rsidRPr="007F1736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 w:rsidRPr="007F1736">
              <w:rPr>
                <w:rFonts w:ascii="Times New Roman" w:hAnsi="Times New Roman" w:cs="Times New Roman"/>
                <w:lang w:val="ru-RU"/>
              </w:rPr>
              <w:t>6.</w:t>
            </w:r>
          </w:p>
        </w:tc>
        <w:tc>
          <w:tcPr>
            <w:tcW w:w="1275" w:type="dxa"/>
          </w:tcPr>
          <w:p w:rsidR="00783271" w:rsidRPr="007F1736" w:rsidRDefault="00783271" w:rsidP="00B100CB">
            <w:pPr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F1736">
              <w:rPr>
                <w:rFonts w:ascii="Times New Roman" w:hAnsi="Times New Roman" w:cs="Times New Roman"/>
                <w:lang w:val="sr-Cyrl-CS"/>
              </w:rPr>
              <w:t>ПКИ1.2</w:t>
            </w:r>
          </w:p>
        </w:tc>
        <w:tc>
          <w:tcPr>
            <w:tcW w:w="6238" w:type="dxa"/>
            <w:vAlign w:val="center"/>
          </w:tcPr>
          <w:p w:rsidR="00783271" w:rsidRPr="007F1736" w:rsidRDefault="00783271" w:rsidP="00AB3773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hyperlink r:id="rId10" w:history="1">
              <w:r w:rsidRPr="007F1736">
                <w:rPr>
                  <w:rStyle w:val="Hyperlink"/>
                  <w:rFonts w:ascii="Times New Roman" w:hAnsi="Times New Roman" w:cs="Times New Roman"/>
                  <w:lang w:val="sr-Cyrl-CS"/>
                </w:rPr>
                <w:t>Превентивна конзервација археолошких предмета</w:t>
              </w:r>
            </w:hyperlink>
          </w:p>
        </w:tc>
        <w:tc>
          <w:tcPr>
            <w:tcW w:w="1104" w:type="dxa"/>
            <w:vAlign w:val="center"/>
          </w:tcPr>
          <w:p w:rsidR="00783271" w:rsidRPr="007F1736" w:rsidRDefault="00783271" w:rsidP="00EF1A80">
            <w:pPr>
              <w:ind w:left="0"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83271" w:rsidRPr="007F1736">
        <w:tc>
          <w:tcPr>
            <w:tcW w:w="1101" w:type="dxa"/>
          </w:tcPr>
          <w:p w:rsidR="00783271" w:rsidRPr="007F1736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</w:t>
            </w:r>
          </w:p>
        </w:tc>
        <w:tc>
          <w:tcPr>
            <w:tcW w:w="1275" w:type="dxa"/>
          </w:tcPr>
          <w:p w:rsidR="00783271" w:rsidRPr="00310060" w:rsidRDefault="00783271" w:rsidP="00B100CB">
            <w:pPr>
              <w:ind w:left="0" w:firstLine="0"/>
              <w:rPr>
                <w:rFonts w:ascii="Times New Roman" w:hAnsi="Times New Roman" w:cs="Times New Roman"/>
                <w:color w:val="365F91"/>
                <w:lang w:val="sr-Cyrl-CS"/>
              </w:rPr>
            </w:pPr>
            <w:r w:rsidRPr="00310060">
              <w:rPr>
                <w:rFonts w:ascii="Times New Roman" w:hAnsi="Times New Roman" w:cs="Times New Roman"/>
                <w:color w:val="365F91"/>
                <w:lang w:val="sr-Cyrl-CS"/>
              </w:rPr>
              <w:t>ПКИ2.1</w:t>
            </w:r>
          </w:p>
        </w:tc>
        <w:tc>
          <w:tcPr>
            <w:tcW w:w="6238" w:type="dxa"/>
            <w:vAlign w:val="center"/>
          </w:tcPr>
          <w:p w:rsidR="00783271" w:rsidRPr="00310060" w:rsidRDefault="00783271" w:rsidP="00EF1A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color w:val="365F91"/>
                <w:lang w:val="sr-Cyrl-CS"/>
              </w:rPr>
            </w:pPr>
            <w:r w:rsidRPr="00310060">
              <w:rPr>
                <w:rFonts w:ascii="Times New Roman" w:hAnsi="Times New Roman" w:cs="Times New Roman"/>
                <w:color w:val="365F91"/>
                <w:lang w:val="sr-Cyrl-CS"/>
              </w:rPr>
              <w:t>Особине предмета од текстила у функцији превентивне конзервације</w:t>
            </w:r>
          </w:p>
        </w:tc>
        <w:tc>
          <w:tcPr>
            <w:tcW w:w="1104" w:type="dxa"/>
            <w:vAlign w:val="center"/>
          </w:tcPr>
          <w:p w:rsidR="00783271" w:rsidRDefault="00783271" w:rsidP="00EF1A80">
            <w:pPr>
              <w:ind w:left="0"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83271" w:rsidRPr="007F1736">
        <w:tc>
          <w:tcPr>
            <w:tcW w:w="1101" w:type="dxa"/>
          </w:tcPr>
          <w:p w:rsidR="00783271" w:rsidRPr="007F1736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  <w:r w:rsidRPr="007F1736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275" w:type="dxa"/>
          </w:tcPr>
          <w:p w:rsidR="00783271" w:rsidRPr="00310060" w:rsidRDefault="00783271" w:rsidP="00B100CB">
            <w:pPr>
              <w:ind w:left="0" w:firstLine="0"/>
              <w:rPr>
                <w:rFonts w:ascii="Times New Roman" w:hAnsi="Times New Roman" w:cs="Times New Roman"/>
                <w:color w:val="365F91"/>
                <w:lang w:val="sr-Cyrl-CS"/>
              </w:rPr>
            </w:pPr>
            <w:r w:rsidRPr="00310060">
              <w:rPr>
                <w:rFonts w:ascii="Times New Roman" w:hAnsi="Times New Roman" w:cs="Times New Roman"/>
                <w:color w:val="365F91"/>
                <w:lang w:val="sr-Cyrl-CS"/>
              </w:rPr>
              <w:t>ПКИ2.2</w:t>
            </w:r>
          </w:p>
        </w:tc>
        <w:tc>
          <w:tcPr>
            <w:tcW w:w="6238" w:type="dxa"/>
            <w:vAlign w:val="center"/>
          </w:tcPr>
          <w:p w:rsidR="00783271" w:rsidRPr="00310060" w:rsidRDefault="00783271" w:rsidP="00EF1A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color w:val="365F91"/>
                <w:lang w:val="sr-Cyrl-CS"/>
              </w:rPr>
            </w:pPr>
            <w:r w:rsidRPr="00310060">
              <w:rPr>
                <w:rFonts w:ascii="Times New Roman" w:hAnsi="Times New Roman" w:cs="Times New Roman"/>
                <w:color w:val="365F91"/>
                <w:lang w:val="sr-Cyrl-CS"/>
              </w:rPr>
              <w:t>Особине предмета од дрвета у функцији превентивне конзервације</w:t>
            </w:r>
          </w:p>
        </w:tc>
        <w:tc>
          <w:tcPr>
            <w:tcW w:w="1104" w:type="dxa"/>
            <w:vAlign w:val="center"/>
          </w:tcPr>
          <w:p w:rsidR="00783271" w:rsidRPr="007F1736" w:rsidRDefault="00783271" w:rsidP="00EF1A80">
            <w:pPr>
              <w:ind w:left="0" w:firstLine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  <w:tr w:rsidR="00783271" w:rsidRPr="00B100CB">
        <w:tc>
          <w:tcPr>
            <w:tcW w:w="1101" w:type="dxa"/>
          </w:tcPr>
          <w:p w:rsidR="00783271" w:rsidRPr="007F1736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  <w:r w:rsidRPr="007F1736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275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 w:rsidRPr="007F1736">
              <w:rPr>
                <w:rFonts w:ascii="Times New Roman" w:hAnsi="Times New Roman" w:cs="Times New Roman"/>
                <w:lang w:val="sr-Cyrl-CS"/>
              </w:rPr>
              <w:t>ПКИ2.</w:t>
            </w:r>
            <w:r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6238" w:type="dxa"/>
            <w:vAlign w:val="center"/>
          </w:tcPr>
          <w:p w:rsidR="00783271" w:rsidRPr="00AB3773" w:rsidRDefault="00783271" w:rsidP="00EF1A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lang w:val="ru-RU"/>
              </w:rPr>
            </w:pPr>
            <w:hyperlink r:id="rId11" w:history="1">
              <w:r w:rsidRPr="007F1736">
                <w:rPr>
                  <w:rStyle w:val="Hyperlink"/>
                  <w:rFonts w:ascii="Times New Roman" w:hAnsi="Times New Roman" w:cs="Times New Roman"/>
                  <w:lang w:val="sr-Cyrl-CS"/>
                </w:rPr>
                <w:t>Превентивна конзервација графика и цртежа, архивског и библиотечког материјала</w:t>
              </w:r>
            </w:hyperlink>
          </w:p>
        </w:tc>
        <w:tc>
          <w:tcPr>
            <w:tcW w:w="1104" w:type="dxa"/>
            <w:vAlign w:val="center"/>
          </w:tcPr>
          <w:p w:rsidR="00783271" w:rsidRPr="007F1736" w:rsidRDefault="00783271" w:rsidP="00EF1A80">
            <w:pPr>
              <w:ind w:left="0" w:firstLine="0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</w:tr>
      <w:tr w:rsidR="00783271" w:rsidRPr="00B100CB">
        <w:tc>
          <w:tcPr>
            <w:tcW w:w="1101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</w:t>
            </w:r>
          </w:p>
        </w:tc>
        <w:tc>
          <w:tcPr>
            <w:tcW w:w="1275" w:type="dxa"/>
          </w:tcPr>
          <w:p w:rsidR="00783271" w:rsidRPr="00B100CB" w:rsidRDefault="00783271" w:rsidP="00B100CB">
            <w:pPr>
              <w:ind w:left="0" w:firstLine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ПКЗР</w:t>
            </w:r>
          </w:p>
        </w:tc>
        <w:tc>
          <w:tcPr>
            <w:tcW w:w="6238" w:type="dxa"/>
            <w:vAlign w:val="center"/>
          </w:tcPr>
          <w:p w:rsidR="00783271" w:rsidRPr="00AB3773" w:rsidRDefault="00783271" w:rsidP="00EF1A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lang w:val="ru-RU"/>
              </w:rPr>
            </w:pPr>
            <w:hyperlink r:id="rId12" w:history="1">
              <w:r w:rsidRPr="007F1736">
                <w:rPr>
                  <w:rStyle w:val="Hyperlink"/>
                  <w:rFonts w:ascii="Times New Roman" w:hAnsi="Times New Roman" w:cs="Times New Roman"/>
                  <w:lang w:val="sr-Cyrl-CS"/>
                </w:rPr>
                <w:t>ЗАВРШНИ ПРОЈЕКАТ</w:t>
              </w:r>
            </w:hyperlink>
          </w:p>
        </w:tc>
        <w:tc>
          <w:tcPr>
            <w:tcW w:w="1104" w:type="dxa"/>
            <w:vAlign w:val="center"/>
          </w:tcPr>
          <w:p w:rsidR="00783271" w:rsidRPr="00B100CB" w:rsidRDefault="00783271" w:rsidP="00EF1A80">
            <w:pPr>
              <w:ind w:left="0" w:firstLine="0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783271" w:rsidRDefault="00783271" w:rsidP="007F5AC0">
      <w:pPr>
        <w:ind w:left="0" w:firstLine="0"/>
      </w:pPr>
    </w:p>
    <w:sectPr w:rsidR="00783271" w:rsidSect="000F72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D56BA"/>
    <w:multiLevelType w:val="hybridMultilevel"/>
    <w:tmpl w:val="87566D90"/>
    <w:lvl w:ilvl="0" w:tplc="C2EC74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1940F63"/>
    <w:multiLevelType w:val="hybridMultilevel"/>
    <w:tmpl w:val="C6A2F028"/>
    <w:lvl w:ilvl="0" w:tplc="49F6FA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AC0"/>
    <w:rsid w:val="000105C7"/>
    <w:rsid w:val="00034107"/>
    <w:rsid w:val="00062946"/>
    <w:rsid w:val="00063A76"/>
    <w:rsid w:val="000B4183"/>
    <w:rsid w:val="000F72B3"/>
    <w:rsid w:val="00110290"/>
    <w:rsid w:val="001724AD"/>
    <w:rsid w:val="001D541D"/>
    <w:rsid w:val="00204E48"/>
    <w:rsid w:val="002D5499"/>
    <w:rsid w:val="00310060"/>
    <w:rsid w:val="003E46B9"/>
    <w:rsid w:val="00456B96"/>
    <w:rsid w:val="004A2ED3"/>
    <w:rsid w:val="004D2FAA"/>
    <w:rsid w:val="004F64E6"/>
    <w:rsid w:val="00522E25"/>
    <w:rsid w:val="00587FD3"/>
    <w:rsid w:val="005B2EBC"/>
    <w:rsid w:val="005D3B50"/>
    <w:rsid w:val="00631D5B"/>
    <w:rsid w:val="0065479A"/>
    <w:rsid w:val="00783271"/>
    <w:rsid w:val="007D3045"/>
    <w:rsid w:val="007F1736"/>
    <w:rsid w:val="007F5AC0"/>
    <w:rsid w:val="00807BFF"/>
    <w:rsid w:val="008461AD"/>
    <w:rsid w:val="008915BE"/>
    <w:rsid w:val="0098746C"/>
    <w:rsid w:val="00A05049"/>
    <w:rsid w:val="00A35C9E"/>
    <w:rsid w:val="00A67AD9"/>
    <w:rsid w:val="00AB3773"/>
    <w:rsid w:val="00AD7581"/>
    <w:rsid w:val="00AE70C1"/>
    <w:rsid w:val="00B100CB"/>
    <w:rsid w:val="00B10BBF"/>
    <w:rsid w:val="00B55FB6"/>
    <w:rsid w:val="00BE794B"/>
    <w:rsid w:val="00C14EDB"/>
    <w:rsid w:val="00C4177C"/>
    <w:rsid w:val="00C5102B"/>
    <w:rsid w:val="00D254AD"/>
    <w:rsid w:val="00DA34B9"/>
    <w:rsid w:val="00E32A05"/>
    <w:rsid w:val="00EF1A80"/>
    <w:rsid w:val="00FA2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2B3"/>
    <w:pPr>
      <w:spacing w:line="360" w:lineRule="auto"/>
      <w:ind w:left="709" w:hanging="284"/>
    </w:pPr>
    <w:rPr>
      <w:rFonts w:cs="Calibri"/>
      <w:lang w:val="fr-F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31D5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31D5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8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SL\Local%20Settings\tabele\T.5.2\Menadzment%20FINAL.xl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SL\Local%20Settings\tabele\T.5.2\Uticaji%20FINAL.xls" TargetMode="External"/><Relationship Id="rId12" Type="http://schemas.openxmlformats.org/officeDocument/2006/relationships/hyperlink" Target="file:///C:\Documents%20and%20Settings\SL\Local%20Settings\tabele\TABELA%205.2.B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SL\Local%20Settings\tabele\T.5.2\Komunikacija%20FINAL.xls" TargetMode="External"/><Relationship Id="rId11" Type="http://schemas.openxmlformats.org/officeDocument/2006/relationships/hyperlink" Target="file:///C:\Documents%20and%20Settings\SL\Local%20Settings\tabele\T.5.2\PK%20arhiv_biblioteka_grafike_crtezi%20-%20izborni.xls" TargetMode="External"/><Relationship Id="rId5" Type="http://schemas.openxmlformats.org/officeDocument/2006/relationships/hyperlink" Target="file:///C:\Documents%20and%20Settings\SL\Local%20Settings\tabele\T.5.2\Teorija%20konzervacije%20FINAL.xls" TargetMode="External"/><Relationship Id="rId10" Type="http://schemas.openxmlformats.org/officeDocument/2006/relationships/hyperlink" Target="file:///C:\Documents%20and%20Settings\SL\Local%20Settings\tabele\T.5.2\PK%20arheoloskih%20predmeta%20-%20izborni.x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SL\Local%20Settings\tabele\T.5.2\PK%20slike%20-%20izborni.xl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240</Words>
  <Characters>1371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5</dc:title>
  <dc:subject/>
  <dc:creator>BBY</dc:creator>
  <cp:keywords/>
  <dc:description/>
  <cp:lastModifiedBy>Korisnik</cp:lastModifiedBy>
  <cp:revision>2</cp:revision>
  <cp:lastPrinted>2009-02-08T17:41:00Z</cp:lastPrinted>
  <dcterms:created xsi:type="dcterms:W3CDTF">2011-03-14T09:26:00Z</dcterms:created>
  <dcterms:modified xsi:type="dcterms:W3CDTF">2011-03-14T09:26:00Z</dcterms:modified>
</cp:coreProperties>
</file>